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987F" w14:textId="5F4FA446" w:rsidR="003478B2" w:rsidRPr="00FD0142" w:rsidRDefault="004E62A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u w:val="single"/>
          <w:lang w:val="nl-NL"/>
        </w:rPr>
      </w:pPr>
      <w:r w:rsidRPr="00FD0142">
        <w:rPr>
          <w:rFonts w:ascii="Arial" w:eastAsia="Arial" w:hAnsi="Arial" w:cs="Arial"/>
          <w:b/>
          <w:bCs/>
          <w:sz w:val="22"/>
          <w:szCs w:val="22"/>
          <w:u w:val="single"/>
          <w:lang w:val="nl-NL"/>
        </w:rPr>
        <w:t xml:space="preserve">Notulen </w:t>
      </w:r>
      <w:r w:rsidR="003478B2" w:rsidRPr="00FD0142">
        <w:rPr>
          <w:rFonts w:ascii="Arial" w:eastAsia="Arial" w:hAnsi="Arial" w:cs="Arial"/>
          <w:b/>
          <w:bCs/>
          <w:sz w:val="22"/>
          <w:szCs w:val="22"/>
          <w:u w:val="single"/>
          <w:lang w:val="nl-NL"/>
        </w:rPr>
        <w:t>MR verg</w:t>
      </w:r>
      <w:r w:rsidR="1466AFFF" w:rsidRPr="00FD0142">
        <w:rPr>
          <w:rFonts w:ascii="Arial" w:eastAsia="Arial" w:hAnsi="Arial" w:cs="Arial"/>
          <w:b/>
          <w:bCs/>
          <w:sz w:val="22"/>
          <w:szCs w:val="22"/>
          <w:u w:val="single"/>
          <w:lang w:val="nl-NL"/>
        </w:rPr>
        <w:t>a</w:t>
      </w:r>
      <w:r w:rsidR="003478B2" w:rsidRPr="00FD0142">
        <w:rPr>
          <w:rFonts w:ascii="Arial" w:eastAsia="Arial" w:hAnsi="Arial" w:cs="Arial"/>
          <w:b/>
          <w:bCs/>
          <w:sz w:val="22"/>
          <w:szCs w:val="22"/>
          <w:u w:val="single"/>
          <w:lang w:val="nl-NL"/>
        </w:rPr>
        <w:t xml:space="preserve">dering </w:t>
      </w:r>
      <w:r w:rsidR="00FD6D5E">
        <w:rPr>
          <w:rFonts w:ascii="Arial" w:eastAsia="Arial" w:hAnsi="Arial" w:cs="Arial"/>
          <w:b/>
          <w:bCs/>
          <w:sz w:val="22"/>
          <w:szCs w:val="22"/>
          <w:u w:val="single"/>
          <w:lang w:val="nl-NL"/>
        </w:rPr>
        <w:t xml:space="preserve">Het </w:t>
      </w:r>
      <w:r w:rsidR="009F3703">
        <w:rPr>
          <w:rFonts w:ascii="Arial" w:eastAsia="Arial" w:hAnsi="Arial" w:cs="Arial"/>
          <w:b/>
          <w:bCs/>
          <w:sz w:val="22"/>
          <w:szCs w:val="22"/>
          <w:u w:val="single"/>
          <w:lang w:val="nl-NL"/>
        </w:rPr>
        <w:t>Windas – 24 juni 2024</w:t>
      </w:r>
    </w:p>
    <w:p w14:paraId="2D8BEE99" w14:textId="7DEFCCC7" w:rsidR="004E62A2" w:rsidRPr="009E74B5" w:rsidRDefault="004E62A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9E74B5">
        <w:rPr>
          <w:rFonts w:ascii="Arial" w:eastAsia="Arial" w:hAnsi="Arial" w:cs="Arial"/>
          <w:sz w:val="22"/>
          <w:szCs w:val="22"/>
          <w:lang w:val="nl-NL"/>
        </w:rPr>
        <w:t xml:space="preserve">Notulen: </w:t>
      </w:r>
      <w:r w:rsidR="009F3703" w:rsidRPr="009E74B5">
        <w:rPr>
          <w:rFonts w:ascii="Arial" w:eastAsia="Arial" w:hAnsi="Arial" w:cs="Arial"/>
          <w:sz w:val="22"/>
          <w:szCs w:val="22"/>
          <w:lang w:val="nl-NL"/>
        </w:rPr>
        <w:t>Michelle Reevers</w:t>
      </w:r>
    </w:p>
    <w:p w14:paraId="59D05735" w14:textId="77777777" w:rsidR="001A780A" w:rsidRDefault="001A780A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u w:val="single"/>
          <w:lang w:val="nl-NL"/>
        </w:rPr>
      </w:pPr>
    </w:p>
    <w:p w14:paraId="446A24B3" w14:textId="4DA8A50A" w:rsidR="003478B2" w:rsidRPr="00836FB5" w:rsidRDefault="003478B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00836FB5">
        <w:rPr>
          <w:rFonts w:ascii="Arial" w:eastAsia="Arial" w:hAnsi="Arial" w:cs="Arial"/>
          <w:b/>
          <w:bCs/>
          <w:sz w:val="22"/>
          <w:szCs w:val="22"/>
          <w:lang w:val="nl-NL"/>
        </w:rPr>
        <w:t>Opening en welkom</w:t>
      </w:r>
    </w:p>
    <w:p w14:paraId="0CE1BAFC" w14:textId="77777777" w:rsidR="00F83677" w:rsidRDefault="009E74B5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>De voorzitter h</w:t>
      </w:r>
      <w:r w:rsidR="00836FB5">
        <w:rPr>
          <w:rFonts w:ascii="Arial" w:eastAsia="Arial" w:hAnsi="Arial" w:cs="Arial"/>
          <w:sz w:val="22"/>
          <w:szCs w:val="22"/>
          <w:lang w:val="nl-NL"/>
        </w:rPr>
        <w:t xml:space="preserve">eet iedereen welkom op de </w:t>
      </w:r>
      <w:r>
        <w:rPr>
          <w:rFonts w:ascii="Arial" w:eastAsia="Arial" w:hAnsi="Arial" w:cs="Arial"/>
          <w:sz w:val="22"/>
          <w:szCs w:val="22"/>
          <w:lang w:val="nl-NL"/>
        </w:rPr>
        <w:t xml:space="preserve">laatste </w:t>
      </w:r>
      <w:r w:rsidR="00836FB5">
        <w:rPr>
          <w:rFonts w:ascii="Arial" w:eastAsia="Arial" w:hAnsi="Arial" w:cs="Arial"/>
          <w:sz w:val="22"/>
          <w:szCs w:val="22"/>
          <w:lang w:val="nl-NL"/>
        </w:rPr>
        <w:t>vergadering van het schooljaar</w:t>
      </w:r>
      <w:r>
        <w:rPr>
          <w:rFonts w:ascii="Arial" w:eastAsia="Arial" w:hAnsi="Arial" w:cs="Arial"/>
          <w:sz w:val="22"/>
          <w:szCs w:val="22"/>
          <w:lang w:val="nl-NL"/>
        </w:rPr>
        <w:t xml:space="preserve"> 2023/2024</w:t>
      </w:r>
      <w:r w:rsidR="00836FB5">
        <w:rPr>
          <w:rFonts w:ascii="Arial" w:eastAsia="Arial" w:hAnsi="Arial" w:cs="Arial"/>
          <w:sz w:val="22"/>
          <w:szCs w:val="22"/>
          <w:lang w:val="nl-NL"/>
        </w:rPr>
        <w:t>.</w:t>
      </w:r>
    </w:p>
    <w:p w14:paraId="4F6B9C11" w14:textId="59FCA2AC" w:rsidR="00836FB5" w:rsidRDefault="00F83677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 xml:space="preserve">De MR reikt bloemen uit aan </w:t>
      </w:r>
      <w:r w:rsidR="004B4FA0">
        <w:rPr>
          <w:rFonts w:ascii="Arial" w:eastAsia="Arial" w:hAnsi="Arial" w:cs="Arial"/>
          <w:sz w:val="22"/>
          <w:szCs w:val="22"/>
          <w:lang w:val="nl-NL"/>
        </w:rPr>
        <w:t xml:space="preserve">directeur </w:t>
      </w:r>
      <w:r w:rsidR="007E4AB9">
        <w:rPr>
          <w:rFonts w:ascii="Arial" w:eastAsia="Arial" w:hAnsi="Arial" w:cs="Arial"/>
          <w:sz w:val="22"/>
          <w:szCs w:val="22"/>
          <w:lang w:val="nl-NL"/>
        </w:rPr>
        <w:t>Mariëlle</w:t>
      </w:r>
      <w:r w:rsidR="004B4FA0">
        <w:rPr>
          <w:rFonts w:ascii="Arial" w:eastAsia="Arial" w:hAnsi="Arial" w:cs="Arial"/>
          <w:sz w:val="22"/>
          <w:szCs w:val="22"/>
          <w:lang w:val="nl-NL"/>
        </w:rPr>
        <w:t xml:space="preserve"> </w:t>
      </w:r>
      <w:r w:rsidR="007E4AB9">
        <w:rPr>
          <w:rFonts w:ascii="Arial" w:eastAsia="Arial" w:hAnsi="Arial" w:cs="Arial"/>
          <w:sz w:val="22"/>
          <w:szCs w:val="22"/>
          <w:lang w:val="nl-NL"/>
        </w:rPr>
        <w:t>van der Schoor vanwege haar aanstaande vertrek als directeur en bedankt haar voor haar inbreng</w:t>
      </w:r>
      <w:r w:rsidR="00036C5F">
        <w:rPr>
          <w:rFonts w:ascii="Arial" w:eastAsia="Arial" w:hAnsi="Arial" w:cs="Arial"/>
          <w:sz w:val="22"/>
          <w:szCs w:val="22"/>
          <w:lang w:val="nl-NL"/>
        </w:rPr>
        <w:t xml:space="preserve"> en bijdrage aan de MR in </w:t>
      </w:r>
      <w:r w:rsidR="00343AE3">
        <w:rPr>
          <w:rFonts w:ascii="Arial" w:eastAsia="Arial" w:hAnsi="Arial" w:cs="Arial"/>
          <w:sz w:val="22"/>
          <w:szCs w:val="22"/>
          <w:lang w:val="nl-NL"/>
        </w:rPr>
        <w:t>de afgelopen jaren.</w:t>
      </w:r>
    </w:p>
    <w:p w14:paraId="414600BE" w14:textId="77777777" w:rsidR="00343AE3" w:rsidRDefault="00343AE3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370ED194" w14:textId="405E66BC" w:rsidR="003478B2" w:rsidRPr="00836FB5" w:rsidRDefault="003478B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00836FB5">
        <w:rPr>
          <w:rFonts w:ascii="Arial" w:eastAsia="Arial" w:hAnsi="Arial" w:cs="Arial"/>
          <w:b/>
          <w:bCs/>
          <w:sz w:val="22"/>
          <w:szCs w:val="22"/>
          <w:lang w:val="nl-NL"/>
        </w:rPr>
        <w:t>Ingekomen post/MR e-mail</w:t>
      </w:r>
    </w:p>
    <w:p w14:paraId="042EC9F1" w14:textId="78C5278F" w:rsidR="00836FB5" w:rsidRDefault="003727D6" w:rsidP="003727D6">
      <w:pPr>
        <w:pStyle w:val="ecxmsonormal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 xml:space="preserve">Er wordt </w:t>
      </w:r>
      <w:r w:rsidR="00807961">
        <w:rPr>
          <w:rFonts w:ascii="Arial" w:eastAsia="Arial" w:hAnsi="Arial" w:cs="Arial"/>
          <w:sz w:val="22"/>
          <w:szCs w:val="22"/>
          <w:lang w:val="nl-NL"/>
        </w:rPr>
        <w:t>teruggekoppeld</w:t>
      </w:r>
      <w:r>
        <w:rPr>
          <w:rFonts w:ascii="Arial" w:eastAsia="Arial" w:hAnsi="Arial" w:cs="Arial"/>
          <w:sz w:val="22"/>
          <w:szCs w:val="22"/>
          <w:lang w:val="nl-NL"/>
        </w:rPr>
        <w:t xml:space="preserve"> dat d</w:t>
      </w:r>
      <w:r w:rsidR="00FD6D5E">
        <w:rPr>
          <w:rFonts w:ascii="Arial" w:eastAsia="Arial" w:hAnsi="Arial" w:cs="Arial"/>
          <w:sz w:val="22"/>
          <w:szCs w:val="22"/>
          <w:lang w:val="nl-NL"/>
        </w:rPr>
        <w:t>e klassenfoto van groep 3A is vervangen door een nieuwe (iets betere) versie</w:t>
      </w:r>
      <w:r>
        <w:rPr>
          <w:rFonts w:ascii="Arial" w:eastAsia="Arial" w:hAnsi="Arial" w:cs="Arial"/>
          <w:sz w:val="22"/>
          <w:szCs w:val="22"/>
          <w:lang w:val="nl-NL"/>
        </w:rPr>
        <w:t>, dat werd gewaardeerd.</w:t>
      </w:r>
    </w:p>
    <w:p w14:paraId="4A927E29" w14:textId="5F982388" w:rsidR="003727D6" w:rsidRDefault="003727D6" w:rsidP="003727D6">
      <w:pPr>
        <w:pStyle w:val="ecxmsonormal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>Korte terugkoppeling vanuit de GMR</w:t>
      </w:r>
    </w:p>
    <w:p w14:paraId="3E571B90" w14:textId="13E606E4" w:rsidR="003128D7" w:rsidRDefault="003128D7" w:rsidP="003727D6">
      <w:pPr>
        <w:pStyle w:val="ecxmsonormal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>Deze week volgt het nie</w:t>
      </w:r>
      <w:r w:rsidR="00E75F22">
        <w:rPr>
          <w:rFonts w:ascii="Arial" w:eastAsia="Arial" w:hAnsi="Arial" w:cs="Arial"/>
          <w:sz w:val="22"/>
          <w:szCs w:val="22"/>
          <w:lang w:val="nl-NL"/>
        </w:rPr>
        <w:t>u</w:t>
      </w:r>
      <w:r>
        <w:rPr>
          <w:rFonts w:ascii="Arial" w:eastAsia="Arial" w:hAnsi="Arial" w:cs="Arial"/>
          <w:sz w:val="22"/>
          <w:szCs w:val="22"/>
          <w:lang w:val="nl-NL"/>
        </w:rPr>
        <w:t>ws over de nieuwe directeur van Het Windas</w:t>
      </w:r>
      <w:r w:rsidR="00E75F22">
        <w:rPr>
          <w:rFonts w:ascii="Arial" w:eastAsia="Arial" w:hAnsi="Arial" w:cs="Arial"/>
          <w:sz w:val="22"/>
          <w:szCs w:val="22"/>
          <w:lang w:val="nl-NL"/>
        </w:rPr>
        <w:t>. Veel ouders hebben aangegeven dat ze het spijtig vinden dat Mariëlle vertrekt.</w:t>
      </w:r>
      <w:r w:rsidR="00150862">
        <w:rPr>
          <w:rFonts w:ascii="Arial" w:eastAsia="Arial" w:hAnsi="Arial" w:cs="Arial"/>
          <w:sz w:val="22"/>
          <w:szCs w:val="22"/>
          <w:lang w:val="nl-NL"/>
        </w:rPr>
        <w:t xml:space="preserve"> Na de zomervakantie neemt </w:t>
      </w:r>
      <w:r w:rsidR="00131D9B">
        <w:rPr>
          <w:rFonts w:ascii="Arial" w:eastAsia="Arial" w:hAnsi="Arial" w:cs="Arial"/>
          <w:sz w:val="22"/>
          <w:szCs w:val="22"/>
          <w:lang w:val="nl-NL"/>
        </w:rPr>
        <w:t>Mariëlle nog feestelijk afscheid van de school.</w:t>
      </w:r>
    </w:p>
    <w:p w14:paraId="473459A2" w14:textId="77777777" w:rsidR="00333E12" w:rsidRDefault="00333E12" w:rsidP="00333E12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34000CDE" w14:textId="07E69583" w:rsidR="18626F55" w:rsidRPr="001A780A" w:rsidRDefault="2B12005F" w:rsidP="634DA00B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001A780A">
        <w:rPr>
          <w:rFonts w:ascii="Arial" w:eastAsia="Arial" w:hAnsi="Arial" w:cs="Arial"/>
          <w:b/>
          <w:bCs/>
          <w:sz w:val="22"/>
          <w:szCs w:val="22"/>
          <w:lang w:val="nl-NL"/>
        </w:rPr>
        <w:t>Mededelingen direc</w:t>
      </w:r>
      <w:r w:rsidR="00333E12" w:rsidRPr="001A780A">
        <w:rPr>
          <w:rFonts w:ascii="Arial" w:eastAsia="Arial" w:hAnsi="Arial" w:cs="Arial"/>
          <w:b/>
          <w:bCs/>
          <w:sz w:val="22"/>
          <w:szCs w:val="22"/>
          <w:lang w:val="nl-NL"/>
        </w:rPr>
        <w:t>teur:</w:t>
      </w:r>
    </w:p>
    <w:p w14:paraId="00D5BFA3" w14:textId="4FEE252D" w:rsidR="004E62A2" w:rsidRPr="00EC5FF5" w:rsidRDefault="00445240" w:rsidP="004E62A2">
      <w:pPr>
        <w:pStyle w:val="ec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u w:val="single"/>
          <w:lang w:val="nl-NL"/>
        </w:rPr>
      </w:pPr>
      <w:r w:rsidRPr="00EC5FF5">
        <w:rPr>
          <w:rFonts w:ascii="Arial" w:eastAsia="Arial" w:hAnsi="Arial" w:cs="Arial"/>
          <w:sz w:val="22"/>
          <w:szCs w:val="22"/>
          <w:u w:val="single"/>
          <w:lang w:val="nl-NL"/>
        </w:rPr>
        <w:t>Nieuw Kennis Curriculum (NKC)</w:t>
      </w:r>
    </w:p>
    <w:p w14:paraId="3FA443C9" w14:textId="3647BB40" w:rsidR="00445240" w:rsidRDefault="00AF77D2" w:rsidP="00445240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ind w:left="720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 xml:space="preserve">In het nieuwe schooljaar (2024/2025) wordt ook taal meer geïntegreerd in het NKC. Dat betekent dat </w:t>
      </w:r>
      <w:r w:rsidR="00D84CCE">
        <w:rPr>
          <w:rFonts w:ascii="Arial" w:eastAsia="Arial" w:hAnsi="Arial" w:cs="Arial"/>
          <w:sz w:val="22"/>
          <w:szCs w:val="22"/>
          <w:lang w:val="nl-NL"/>
        </w:rPr>
        <w:t>Het Windas het onderwijs</w:t>
      </w:r>
      <w:r w:rsidR="00C10C00">
        <w:rPr>
          <w:rFonts w:ascii="Arial" w:eastAsia="Arial" w:hAnsi="Arial" w:cs="Arial"/>
          <w:sz w:val="22"/>
          <w:szCs w:val="22"/>
          <w:lang w:val="nl-NL"/>
        </w:rPr>
        <w:t xml:space="preserve"> van taal </w:t>
      </w:r>
      <w:r w:rsidR="00923272">
        <w:rPr>
          <w:rFonts w:ascii="Arial" w:eastAsia="Arial" w:hAnsi="Arial" w:cs="Arial"/>
          <w:sz w:val="22"/>
          <w:szCs w:val="22"/>
          <w:lang w:val="nl-NL"/>
        </w:rPr>
        <w:t xml:space="preserve">meer gaat stroomlijnen met de thema’s/onderwerpen die in het NKC worden behandeld. Bijvoorbeeld </w:t>
      </w:r>
      <w:r w:rsidR="002D6D99">
        <w:rPr>
          <w:rFonts w:ascii="Arial" w:eastAsia="Arial" w:hAnsi="Arial" w:cs="Arial"/>
          <w:sz w:val="22"/>
          <w:szCs w:val="22"/>
          <w:lang w:val="nl-NL"/>
        </w:rPr>
        <w:t>als Nelson Mandela in het NKC wordt behandeld</w:t>
      </w:r>
      <w:r w:rsidR="00595428">
        <w:rPr>
          <w:rFonts w:ascii="Arial" w:eastAsia="Arial" w:hAnsi="Arial" w:cs="Arial"/>
          <w:sz w:val="22"/>
          <w:szCs w:val="22"/>
          <w:lang w:val="nl-NL"/>
        </w:rPr>
        <w:t>, dan wordt voor het ond</w:t>
      </w:r>
      <w:r w:rsidR="00A03FBC">
        <w:rPr>
          <w:rFonts w:ascii="Arial" w:eastAsia="Arial" w:hAnsi="Arial" w:cs="Arial"/>
          <w:sz w:val="22"/>
          <w:szCs w:val="22"/>
          <w:lang w:val="nl-NL"/>
        </w:rPr>
        <w:t xml:space="preserve">erdeel taal opgenomen dat er een brief aan hem </w:t>
      </w:r>
      <w:r w:rsidR="00B04C7E">
        <w:rPr>
          <w:rFonts w:ascii="Arial" w:eastAsia="Arial" w:hAnsi="Arial" w:cs="Arial"/>
          <w:sz w:val="22"/>
          <w:szCs w:val="22"/>
          <w:lang w:val="nl-NL"/>
        </w:rPr>
        <w:t>wordt</w:t>
      </w:r>
      <w:r w:rsidR="00A03FBC">
        <w:rPr>
          <w:rFonts w:ascii="Arial" w:eastAsia="Arial" w:hAnsi="Arial" w:cs="Arial"/>
          <w:sz w:val="22"/>
          <w:szCs w:val="22"/>
          <w:lang w:val="nl-NL"/>
        </w:rPr>
        <w:t xml:space="preserve"> geschreven. Dit in plaats van een losse taalopdracht die in de </w:t>
      </w:r>
      <w:r w:rsidR="00693610">
        <w:rPr>
          <w:rFonts w:ascii="Arial" w:eastAsia="Arial" w:hAnsi="Arial" w:cs="Arial"/>
          <w:sz w:val="22"/>
          <w:szCs w:val="22"/>
          <w:lang w:val="nl-NL"/>
        </w:rPr>
        <w:t xml:space="preserve">meer traditionele leermethode zou zijn opgenomen. Er wordt in groepen docenten aan de opbouw van het NKC gewerkt en vervolgens ook gereflecteerd. De </w:t>
      </w:r>
      <w:r w:rsidR="001F2942">
        <w:rPr>
          <w:rFonts w:ascii="Arial" w:eastAsia="Arial" w:hAnsi="Arial" w:cs="Arial"/>
          <w:sz w:val="22"/>
          <w:szCs w:val="22"/>
          <w:lang w:val="nl-NL"/>
        </w:rPr>
        <w:t xml:space="preserve">school is er erg enthousiast over en hoopt dat de leerstof op deze wijze beter bij de leerlingen </w:t>
      </w:r>
      <w:r w:rsidR="00850CF3">
        <w:rPr>
          <w:rFonts w:ascii="Arial" w:eastAsia="Arial" w:hAnsi="Arial" w:cs="Arial"/>
          <w:sz w:val="22"/>
          <w:szCs w:val="22"/>
          <w:lang w:val="nl-NL"/>
        </w:rPr>
        <w:t>beklijft</w:t>
      </w:r>
      <w:r w:rsidR="001F2942">
        <w:rPr>
          <w:rFonts w:ascii="Arial" w:eastAsia="Arial" w:hAnsi="Arial" w:cs="Arial"/>
          <w:sz w:val="22"/>
          <w:szCs w:val="22"/>
          <w:lang w:val="nl-NL"/>
        </w:rPr>
        <w:t xml:space="preserve">. </w:t>
      </w:r>
    </w:p>
    <w:p w14:paraId="5CDFDD46" w14:textId="4538181D" w:rsidR="00850CF3" w:rsidRDefault="00850CF3" w:rsidP="00445240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ind w:left="720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>Aangezien dit een onderwij</w:t>
      </w:r>
      <w:r w:rsidR="00273499">
        <w:rPr>
          <w:rFonts w:ascii="Arial" w:eastAsia="Arial" w:hAnsi="Arial" w:cs="Arial"/>
          <w:sz w:val="22"/>
          <w:szCs w:val="22"/>
          <w:lang w:val="nl-NL"/>
        </w:rPr>
        <w:t>s</w:t>
      </w:r>
      <w:r>
        <w:rPr>
          <w:rFonts w:ascii="Arial" w:eastAsia="Arial" w:hAnsi="Arial" w:cs="Arial"/>
          <w:sz w:val="22"/>
          <w:szCs w:val="22"/>
          <w:lang w:val="nl-NL"/>
        </w:rPr>
        <w:t xml:space="preserve">vernieuwing betreft wordt de instemming van de MR gevraagd. De instemming wordt unaniem </w:t>
      </w:r>
      <w:r w:rsidR="00273499">
        <w:rPr>
          <w:rFonts w:ascii="Arial" w:eastAsia="Arial" w:hAnsi="Arial" w:cs="Arial"/>
          <w:sz w:val="22"/>
          <w:szCs w:val="22"/>
          <w:lang w:val="nl-NL"/>
        </w:rPr>
        <w:t>gegeven.</w:t>
      </w:r>
    </w:p>
    <w:p w14:paraId="1BD9A596" w14:textId="1B228941" w:rsidR="00445240" w:rsidRDefault="00121F2E" w:rsidP="004E62A2">
      <w:pPr>
        <w:pStyle w:val="ec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u w:val="single"/>
          <w:lang w:val="nl-NL"/>
        </w:rPr>
      </w:pPr>
      <w:r w:rsidRPr="00121F2E">
        <w:rPr>
          <w:rFonts w:ascii="Arial" w:eastAsia="Arial" w:hAnsi="Arial" w:cs="Arial"/>
          <w:sz w:val="22"/>
          <w:szCs w:val="22"/>
          <w:u w:val="single"/>
          <w:lang w:val="nl-NL"/>
        </w:rPr>
        <w:t>Buurtbewoners</w:t>
      </w:r>
    </w:p>
    <w:p w14:paraId="5F5E5996" w14:textId="4E6EE5AD" w:rsidR="00121F2E" w:rsidRPr="001B0F19" w:rsidRDefault="001B0F19" w:rsidP="00121F2E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ind w:left="720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>Er is een brief van een aantal buren van Het Windas ontvangen</w:t>
      </w:r>
      <w:r w:rsidR="005602F5">
        <w:rPr>
          <w:rFonts w:ascii="Arial" w:eastAsia="Arial" w:hAnsi="Arial" w:cs="Arial"/>
          <w:sz w:val="22"/>
          <w:szCs w:val="22"/>
          <w:lang w:val="nl-NL"/>
        </w:rPr>
        <w:t xml:space="preserve"> </w:t>
      </w:r>
      <w:proofErr w:type="gramStart"/>
      <w:r w:rsidR="005602F5">
        <w:rPr>
          <w:rFonts w:ascii="Arial" w:eastAsia="Arial" w:hAnsi="Arial" w:cs="Arial"/>
          <w:sz w:val="22"/>
          <w:szCs w:val="22"/>
          <w:lang w:val="nl-NL"/>
        </w:rPr>
        <w:t>omtrent</w:t>
      </w:r>
      <w:proofErr w:type="gramEnd"/>
      <w:r w:rsidR="005602F5">
        <w:rPr>
          <w:rFonts w:ascii="Arial" w:eastAsia="Arial" w:hAnsi="Arial" w:cs="Arial"/>
          <w:sz w:val="22"/>
          <w:szCs w:val="22"/>
          <w:lang w:val="nl-NL"/>
        </w:rPr>
        <w:t xml:space="preserve"> </w:t>
      </w:r>
      <w:r w:rsidR="002E214E">
        <w:rPr>
          <w:rFonts w:ascii="Arial" w:eastAsia="Arial" w:hAnsi="Arial" w:cs="Arial"/>
          <w:sz w:val="22"/>
          <w:szCs w:val="22"/>
          <w:lang w:val="nl-NL"/>
        </w:rPr>
        <w:t xml:space="preserve">de overlast die deze buren ervaren van </w:t>
      </w:r>
      <w:r w:rsidR="005602F5">
        <w:rPr>
          <w:rFonts w:ascii="Arial" w:eastAsia="Arial" w:hAnsi="Arial" w:cs="Arial"/>
          <w:sz w:val="22"/>
          <w:szCs w:val="22"/>
          <w:lang w:val="nl-NL"/>
        </w:rPr>
        <w:t xml:space="preserve">kinderopvang Mundo. Deze buren zijn naar de gemeente Schiedam gestapt met het verzoek om </w:t>
      </w:r>
      <w:r w:rsidR="004E271C">
        <w:rPr>
          <w:rFonts w:ascii="Arial" w:eastAsia="Arial" w:hAnsi="Arial" w:cs="Arial"/>
          <w:sz w:val="22"/>
          <w:szCs w:val="22"/>
          <w:lang w:val="nl-NL"/>
        </w:rPr>
        <w:t xml:space="preserve">de locatie van Mundo op Het Windas </w:t>
      </w:r>
      <w:r w:rsidR="00962178">
        <w:rPr>
          <w:rFonts w:ascii="Arial" w:eastAsia="Arial" w:hAnsi="Arial" w:cs="Arial"/>
          <w:sz w:val="22"/>
          <w:szCs w:val="22"/>
          <w:lang w:val="nl-NL"/>
        </w:rPr>
        <w:t>(</w:t>
      </w:r>
      <w:proofErr w:type="spellStart"/>
      <w:r w:rsidR="00962178">
        <w:rPr>
          <w:rFonts w:ascii="Arial" w:eastAsia="Arial" w:hAnsi="Arial" w:cs="Arial"/>
          <w:sz w:val="22"/>
          <w:szCs w:val="22"/>
          <w:lang w:val="nl-NL"/>
        </w:rPr>
        <w:t>Schiedamseweg</w:t>
      </w:r>
      <w:proofErr w:type="spellEnd"/>
      <w:r w:rsidR="00962178">
        <w:rPr>
          <w:rFonts w:ascii="Arial" w:eastAsia="Arial" w:hAnsi="Arial" w:cs="Arial"/>
          <w:sz w:val="22"/>
          <w:szCs w:val="22"/>
          <w:lang w:val="nl-NL"/>
        </w:rPr>
        <w:t xml:space="preserve">) </w:t>
      </w:r>
      <w:r w:rsidR="004E271C">
        <w:rPr>
          <w:rFonts w:ascii="Arial" w:eastAsia="Arial" w:hAnsi="Arial" w:cs="Arial"/>
          <w:sz w:val="22"/>
          <w:szCs w:val="22"/>
          <w:lang w:val="nl-NL"/>
        </w:rPr>
        <w:t xml:space="preserve">te sluiten aangezien er een nieuwe kinderopvang in de Margriethal </w:t>
      </w:r>
      <w:r w:rsidR="002506A9">
        <w:rPr>
          <w:rFonts w:ascii="Arial" w:eastAsia="Arial" w:hAnsi="Arial" w:cs="Arial"/>
          <w:sz w:val="22"/>
          <w:szCs w:val="22"/>
          <w:lang w:val="nl-NL"/>
        </w:rPr>
        <w:t xml:space="preserve">(sport </w:t>
      </w:r>
      <w:proofErr w:type="spellStart"/>
      <w:r w:rsidR="002506A9">
        <w:rPr>
          <w:rFonts w:ascii="Arial" w:eastAsia="Arial" w:hAnsi="Arial" w:cs="Arial"/>
          <w:sz w:val="22"/>
          <w:szCs w:val="22"/>
          <w:lang w:val="nl-NL"/>
        </w:rPr>
        <w:t>bso</w:t>
      </w:r>
      <w:proofErr w:type="spellEnd"/>
      <w:r w:rsidR="002506A9">
        <w:rPr>
          <w:rFonts w:ascii="Arial" w:eastAsia="Arial" w:hAnsi="Arial" w:cs="Arial"/>
          <w:sz w:val="22"/>
          <w:szCs w:val="22"/>
          <w:lang w:val="nl-NL"/>
        </w:rPr>
        <w:t xml:space="preserve">) is geopend. </w:t>
      </w:r>
      <w:r w:rsidR="00A97009">
        <w:rPr>
          <w:rFonts w:ascii="Arial" w:eastAsia="Arial" w:hAnsi="Arial" w:cs="Arial"/>
          <w:sz w:val="22"/>
          <w:szCs w:val="22"/>
          <w:lang w:val="nl-NL"/>
        </w:rPr>
        <w:t xml:space="preserve">De locatie van Mundo zou daardoor dicht kunnen volgens de buren. </w:t>
      </w:r>
      <w:r w:rsidR="00FE2259">
        <w:rPr>
          <w:rFonts w:ascii="Arial" w:eastAsia="Arial" w:hAnsi="Arial" w:cs="Arial"/>
          <w:sz w:val="22"/>
          <w:szCs w:val="22"/>
          <w:lang w:val="nl-NL"/>
        </w:rPr>
        <w:t>Op 24 juni 2024 is er een gesprek geweest tussen stichting Primo</w:t>
      </w:r>
      <w:r w:rsidR="00747843">
        <w:rPr>
          <w:rFonts w:ascii="Arial" w:eastAsia="Arial" w:hAnsi="Arial" w:cs="Arial"/>
          <w:sz w:val="22"/>
          <w:szCs w:val="22"/>
          <w:lang w:val="nl-NL"/>
        </w:rPr>
        <w:t>, de buren en de gemeente. Mundo is een partner van de school, maar de overlast vindt plaats buiten de invloed van de school</w:t>
      </w:r>
      <w:r w:rsidR="006B5916">
        <w:rPr>
          <w:rFonts w:ascii="Arial" w:eastAsia="Arial" w:hAnsi="Arial" w:cs="Arial"/>
          <w:sz w:val="22"/>
          <w:szCs w:val="22"/>
          <w:lang w:val="nl-NL"/>
        </w:rPr>
        <w:t xml:space="preserve">. </w:t>
      </w:r>
      <w:r w:rsidR="00C56BC2">
        <w:rPr>
          <w:rFonts w:ascii="Arial" w:eastAsia="Arial" w:hAnsi="Arial" w:cs="Arial"/>
          <w:sz w:val="22"/>
          <w:szCs w:val="22"/>
          <w:lang w:val="nl-NL"/>
        </w:rPr>
        <w:t xml:space="preserve">Tot nu toe is er nog niet veel overstap naar de nieuwe sport </w:t>
      </w:r>
      <w:proofErr w:type="spellStart"/>
      <w:r w:rsidR="00C56BC2">
        <w:rPr>
          <w:rFonts w:ascii="Arial" w:eastAsia="Arial" w:hAnsi="Arial" w:cs="Arial"/>
          <w:sz w:val="22"/>
          <w:szCs w:val="22"/>
          <w:lang w:val="nl-NL"/>
        </w:rPr>
        <w:t>bso</w:t>
      </w:r>
      <w:proofErr w:type="spellEnd"/>
      <w:r w:rsidR="00C56BC2">
        <w:rPr>
          <w:rFonts w:ascii="Arial" w:eastAsia="Arial" w:hAnsi="Arial" w:cs="Arial"/>
          <w:sz w:val="22"/>
          <w:szCs w:val="22"/>
          <w:lang w:val="nl-NL"/>
        </w:rPr>
        <w:t xml:space="preserve"> en nog steeds een </w:t>
      </w:r>
      <w:r w:rsidR="00E644BB">
        <w:rPr>
          <w:rFonts w:ascii="Arial" w:eastAsia="Arial" w:hAnsi="Arial" w:cs="Arial"/>
          <w:sz w:val="22"/>
          <w:szCs w:val="22"/>
          <w:lang w:val="nl-NL"/>
        </w:rPr>
        <w:t xml:space="preserve">behoorlijke </w:t>
      </w:r>
      <w:r w:rsidR="00C56BC2">
        <w:rPr>
          <w:rFonts w:ascii="Arial" w:eastAsia="Arial" w:hAnsi="Arial" w:cs="Arial"/>
          <w:sz w:val="22"/>
          <w:szCs w:val="22"/>
          <w:lang w:val="nl-NL"/>
        </w:rPr>
        <w:t>wachtlijst voor Mundo</w:t>
      </w:r>
      <w:r w:rsidR="00E644BB">
        <w:rPr>
          <w:rFonts w:ascii="Arial" w:eastAsia="Arial" w:hAnsi="Arial" w:cs="Arial"/>
          <w:sz w:val="22"/>
          <w:szCs w:val="22"/>
          <w:lang w:val="nl-NL"/>
        </w:rPr>
        <w:t>.</w:t>
      </w:r>
    </w:p>
    <w:p w14:paraId="4D7068CF" w14:textId="5BBAEB7B" w:rsidR="00121F2E" w:rsidRDefault="00E0383F" w:rsidP="004E62A2">
      <w:pPr>
        <w:pStyle w:val="ec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u w:val="single"/>
          <w:lang w:val="nl-NL"/>
        </w:rPr>
      </w:pPr>
      <w:r w:rsidRPr="00E0383F">
        <w:rPr>
          <w:rFonts w:ascii="Arial" w:eastAsia="Arial" w:hAnsi="Arial" w:cs="Arial"/>
          <w:sz w:val="22"/>
          <w:szCs w:val="22"/>
          <w:u w:val="single"/>
          <w:lang w:val="nl-NL"/>
        </w:rPr>
        <w:t>Parkeerproblematiek</w:t>
      </w:r>
    </w:p>
    <w:p w14:paraId="7F43E563" w14:textId="72B38627" w:rsidR="00E0383F" w:rsidRDefault="00E0383F" w:rsidP="00E0383F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ind w:left="720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 xml:space="preserve">De gemeente heeft laten weten dat </w:t>
      </w:r>
      <w:r w:rsidR="00FD6729">
        <w:rPr>
          <w:rFonts w:ascii="Arial" w:eastAsia="Arial" w:hAnsi="Arial" w:cs="Arial"/>
          <w:sz w:val="22"/>
          <w:szCs w:val="22"/>
          <w:lang w:val="nl-NL"/>
        </w:rPr>
        <w:t xml:space="preserve">wanneer de wijk wordt opgehoogd vanwege verzakkingen, er </w:t>
      </w:r>
      <w:proofErr w:type="gramStart"/>
      <w:r w:rsidR="00FD6729">
        <w:rPr>
          <w:rFonts w:ascii="Arial" w:eastAsia="Arial" w:hAnsi="Arial" w:cs="Arial"/>
          <w:sz w:val="22"/>
          <w:szCs w:val="22"/>
          <w:lang w:val="nl-NL"/>
        </w:rPr>
        <w:t>tevens</w:t>
      </w:r>
      <w:proofErr w:type="gramEnd"/>
      <w:r w:rsidR="00FD6729">
        <w:rPr>
          <w:rFonts w:ascii="Arial" w:eastAsia="Arial" w:hAnsi="Arial" w:cs="Arial"/>
          <w:sz w:val="22"/>
          <w:szCs w:val="22"/>
          <w:lang w:val="nl-NL"/>
        </w:rPr>
        <w:t xml:space="preserve"> een aanpassing in de straat zal volgen te</w:t>
      </w:r>
      <w:r w:rsidR="00B04C7E">
        <w:rPr>
          <w:rFonts w:ascii="Arial" w:eastAsia="Arial" w:hAnsi="Arial" w:cs="Arial"/>
          <w:sz w:val="22"/>
          <w:szCs w:val="22"/>
          <w:lang w:val="nl-NL"/>
        </w:rPr>
        <w:t>r verhoging van de verkeersveiligheid.</w:t>
      </w:r>
    </w:p>
    <w:p w14:paraId="07630D50" w14:textId="77777777" w:rsidR="00131D9B" w:rsidRDefault="00131D9B" w:rsidP="00E0383F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ind w:left="720"/>
        <w:rPr>
          <w:rFonts w:ascii="Arial" w:eastAsia="Arial" w:hAnsi="Arial" w:cs="Arial"/>
          <w:sz w:val="22"/>
          <w:szCs w:val="22"/>
          <w:lang w:val="nl-NL"/>
        </w:rPr>
      </w:pPr>
    </w:p>
    <w:p w14:paraId="3F666FFC" w14:textId="77777777" w:rsidR="00131D9B" w:rsidRPr="00E0383F" w:rsidRDefault="00131D9B" w:rsidP="00E0383F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ind w:left="720"/>
        <w:rPr>
          <w:rFonts w:ascii="Arial" w:eastAsia="Arial" w:hAnsi="Arial" w:cs="Arial"/>
          <w:sz w:val="22"/>
          <w:szCs w:val="22"/>
          <w:lang w:val="nl-NL"/>
        </w:rPr>
      </w:pPr>
    </w:p>
    <w:p w14:paraId="2DABE233" w14:textId="4D325B7E" w:rsidR="00E0383F" w:rsidRDefault="00324BE1" w:rsidP="004E62A2">
      <w:pPr>
        <w:pStyle w:val="ec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u w:val="single"/>
          <w:lang w:val="nl-NL"/>
        </w:rPr>
      </w:pPr>
      <w:r>
        <w:rPr>
          <w:rFonts w:ascii="Arial" w:eastAsia="Arial" w:hAnsi="Arial" w:cs="Arial"/>
          <w:sz w:val="22"/>
          <w:szCs w:val="22"/>
          <w:u w:val="single"/>
          <w:lang w:val="nl-NL"/>
        </w:rPr>
        <w:lastRenderedPageBreak/>
        <w:t>Sociaal Veiligheidsplan</w:t>
      </w:r>
    </w:p>
    <w:p w14:paraId="5D8CB385" w14:textId="46A8CEF5" w:rsidR="00324BE1" w:rsidRPr="00324BE1" w:rsidRDefault="00CA12A8" w:rsidP="00324BE1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ind w:left="720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 xml:space="preserve">Het Sociaal Veiligheidsplan is aangepast met een update </w:t>
      </w:r>
      <w:proofErr w:type="gramStart"/>
      <w:r>
        <w:rPr>
          <w:rFonts w:ascii="Arial" w:eastAsia="Arial" w:hAnsi="Arial" w:cs="Arial"/>
          <w:sz w:val="22"/>
          <w:szCs w:val="22"/>
          <w:lang w:val="nl-NL"/>
        </w:rPr>
        <w:t>betreffende</w:t>
      </w:r>
      <w:proofErr w:type="gramEnd"/>
      <w:r>
        <w:rPr>
          <w:rFonts w:ascii="Arial" w:eastAsia="Arial" w:hAnsi="Arial" w:cs="Arial"/>
          <w:sz w:val="22"/>
          <w:szCs w:val="22"/>
          <w:lang w:val="nl-NL"/>
        </w:rPr>
        <w:t xml:space="preserve"> </w:t>
      </w:r>
      <w:r w:rsidR="00D524D5">
        <w:rPr>
          <w:rFonts w:ascii="Arial" w:eastAsia="Arial" w:hAnsi="Arial" w:cs="Arial"/>
          <w:sz w:val="22"/>
          <w:szCs w:val="22"/>
          <w:lang w:val="nl-NL"/>
        </w:rPr>
        <w:t>het Interventieplan.</w:t>
      </w:r>
    </w:p>
    <w:p w14:paraId="28A9CCC2" w14:textId="3D4F6E8D" w:rsidR="00324BE1" w:rsidRDefault="00D524D5" w:rsidP="004E62A2">
      <w:pPr>
        <w:pStyle w:val="ec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u w:val="single"/>
          <w:lang w:val="nl-NL"/>
        </w:rPr>
      </w:pPr>
      <w:r>
        <w:rPr>
          <w:rFonts w:ascii="Arial" w:eastAsia="Arial" w:hAnsi="Arial" w:cs="Arial"/>
          <w:sz w:val="22"/>
          <w:szCs w:val="22"/>
          <w:u w:val="single"/>
          <w:lang w:val="nl-NL"/>
        </w:rPr>
        <w:t>Bezettingsplan</w:t>
      </w:r>
      <w:r w:rsidR="000E3532">
        <w:rPr>
          <w:rFonts w:ascii="Arial" w:eastAsia="Arial" w:hAnsi="Arial" w:cs="Arial"/>
          <w:sz w:val="22"/>
          <w:szCs w:val="22"/>
          <w:u w:val="single"/>
          <w:lang w:val="nl-NL"/>
        </w:rPr>
        <w:t xml:space="preserve"> leerkrachten 2024/2025</w:t>
      </w:r>
    </w:p>
    <w:p w14:paraId="5D4ACCD1" w14:textId="7EF6FBCE" w:rsidR="000E3532" w:rsidRPr="000E3532" w:rsidRDefault="000E3532" w:rsidP="000E3532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ind w:left="720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>Het nieuwe</w:t>
      </w:r>
      <w:r w:rsidR="007E7A1A">
        <w:rPr>
          <w:rFonts w:ascii="Arial" w:eastAsia="Arial" w:hAnsi="Arial" w:cs="Arial"/>
          <w:sz w:val="22"/>
          <w:szCs w:val="22"/>
          <w:lang w:val="nl-NL"/>
        </w:rPr>
        <w:t xml:space="preserve"> bezettingsplan voor het aankomend schooljaar wordt met de MR gedeeld</w:t>
      </w:r>
    </w:p>
    <w:p w14:paraId="0A670D15" w14:textId="77777777" w:rsidR="00445240" w:rsidRDefault="00445240" w:rsidP="00445240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7EE481E6" w14:textId="40F1A2DB" w:rsidR="003478B2" w:rsidRPr="00150862" w:rsidRDefault="003478B2" w:rsidP="001A780A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00150862">
        <w:rPr>
          <w:rFonts w:ascii="Arial" w:eastAsia="Arial" w:hAnsi="Arial" w:cs="Arial"/>
          <w:b/>
          <w:bCs/>
          <w:sz w:val="22"/>
          <w:szCs w:val="22"/>
          <w:lang w:val="nl-NL"/>
        </w:rPr>
        <w:t>Rondvraag/sluiting</w:t>
      </w:r>
    </w:p>
    <w:p w14:paraId="110188C6" w14:textId="457F41B5" w:rsidR="001A780A" w:rsidRDefault="00027A91" w:rsidP="001A780A">
      <w:pPr>
        <w:pStyle w:val="ecxmsonormal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 xml:space="preserve">Een aantal leden van de </w:t>
      </w:r>
      <w:r w:rsidR="003E5364">
        <w:rPr>
          <w:rFonts w:ascii="Arial" w:eastAsia="Arial" w:hAnsi="Arial" w:cs="Arial"/>
          <w:sz w:val="22"/>
          <w:szCs w:val="22"/>
          <w:lang w:val="nl-NL"/>
        </w:rPr>
        <w:t xml:space="preserve">oudergeleding van de </w:t>
      </w:r>
      <w:r>
        <w:rPr>
          <w:rFonts w:ascii="Arial" w:eastAsia="Arial" w:hAnsi="Arial" w:cs="Arial"/>
          <w:sz w:val="22"/>
          <w:szCs w:val="22"/>
          <w:lang w:val="nl-NL"/>
        </w:rPr>
        <w:t xml:space="preserve">MR </w:t>
      </w:r>
      <w:r w:rsidR="00ED295D">
        <w:rPr>
          <w:rFonts w:ascii="Arial" w:eastAsia="Arial" w:hAnsi="Arial" w:cs="Arial"/>
          <w:sz w:val="22"/>
          <w:szCs w:val="22"/>
          <w:lang w:val="nl-NL"/>
        </w:rPr>
        <w:t xml:space="preserve">zal komend schooljaar </w:t>
      </w:r>
      <w:r w:rsidR="008C7192">
        <w:rPr>
          <w:rFonts w:ascii="Arial" w:eastAsia="Arial" w:hAnsi="Arial" w:cs="Arial"/>
          <w:sz w:val="22"/>
          <w:szCs w:val="22"/>
          <w:lang w:val="nl-NL"/>
        </w:rPr>
        <w:t>h</w:t>
      </w:r>
      <w:r w:rsidR="00ED295D">
        <w:rPr>
          <w:rFonts w:ascii="Arial" w:eastAsia="Arial" w:hAnsi="Arial" w:cs="Arial"/>
          <w:sz w:val="22"/>
          <w:szCs w:val="22"/>
          <w:lang w:val="nl-NL"/>
        </w:rPr>
        <w:t xml:space="preserve">un zittingstermijn van 3 jaar </w:t>
      </w:r>
      <w:r w:rsidR="008C7192">
        <w:rPr>
          <w:rFonts w:ascii="Arial" w:eastAsia="Arial" w:hAnsi="Arial" w:cs="Arial"/>
          <w:sz w:val="22"/>
          <w:szCs w:val="22"/>
          <w:lang w:val="nl-NL"/>
        </w:rPr>
        <w:t xml:space="preserve">aanstippen. Dat betekent dat daar in het nieuwe schooljaar </w:t>
      </w:r>
      <w:r w:rsidR="00F6354D">
        <w:rPr>
          <w:rFonts w:ascii="Arial" w:eastAsia="Arial" w:hAnsi="Arial" w:cs="Arial"/>
          <w:sz w:val="22"/>
          <w:szCs w:val="22"/>
          <w:lang w:val="nl-NL"/>
        </w:rPr>
        <w:t>nieuwe verkiezingen voor zullen volgen</w:t>
      </w:r>
      <w:r w:rsidR="008C7192">
        <w:rPr>
          <w:rFonts w:ascii="Arial" w:eastAsia="Arial" w:hAnsi="Arial" w:cs="Arial"/>
          <w:sz w:val="22"/>
          <w:szCs w:val="22"/>
          <w:lang w:val="nl-NL"/>
        </w:rPr>
        <w:t xml:space="preserve">. </w:t>
      </w:r>
    </w:p>
    <w:p w14:paraId="2E01978A" w14:textId="77777777" w:rsidR="003478B2" w:rsidRPr="008926B0" w:rsidRDefault="003478B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71BF3791" w14:textId="63FEC1E9" w:rsidR="1576AF1D" w:rsidRPr="00FD0142" w:rsidRDefault="3C960D46" w:rsidP="00FD0142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49E1C254">
        <w:rPr>
          <w:rFonts w:ascii="Arial" w:eastAsia="Arial" w:hAnsi="Arial" w:cs="Arial"/>
          <w:b/>
          <w:bCs/>
          <w:sz w:val="22"/>
          <w:szCs w:val="22"/>
          <w:lang w:val="nl-NL"/>
        </w:rPr>
        <w:t>Speerpunten 202</w:t>
      </w:r>
      <w:r w:rsidR="001A780A">
        <w:rPr>
          <w:rFonts w:ascii="Arial" w:eastAsia="Arial" w:hAnsi="Arial" w:cs="Arial"/>
          <w:b/>
          <w:bCs/>
          <w:sz w:val="22"/>
          <w:szCs w:val="22"/>
          <w:lang w:val="nl-NL"/>
        </w:rPr>
        <w:t>2</w:t>
      </w:r>
      <w:r w:rsidRPr="49E1C254">
        <w:rPr>
          <w:rFonts w:ascii="Arial" w:eastAsia="Arial" w:hAnsi="Arial" w:cs="Arial"/>
          <w:b/>
          <w:bCs/>
          <w:sz w:val="22"/>
          <w:szCs w:val="22"/>
          <w:lang w:val="nl-NL"/>
        </w:rPr>
        <w:t>-202</w:t>
      </w:r>
      <w:r w:rsidR="001A780A">
        <w:rPr>
          <w:rFonts w:ascii="Arial" w:eastAsia="Arial" w:hAnsi="Arial" w:cs="Arial"/>
          <w:b/>
          <w:bCs/>
          <w:sz w:val="22"/>
          <w:szCs w:val="22"/>
          <w:lang w:val="nl-NL"/>
        </w:rPr>
        <w:t>3</w:t>
      </w:r>
      <w:r w:rsidRPr="49E1C254">
        <w:rPr>
          <w:rFonts w:ascii="Arial" w:eastAsia="Arial" w:hAnsi="Arial" w:cs="Arial"/>
          <w:b/>
          <w:bCs/>
          <w:sz w:val="22"/>
          <w:szCs w:val="22"/>
          <w:lang w:val="nl-NL"/>
        </w:rPr>
        <w:t>:</w:t>
      </w:r>
    </w:p>
    <w:p w14:paraId="5868E7EF" w14:textId="1E5C56D9" w:rsidR="1576AF1D" w:rsidRDefault="6806855D" w:rsidP="49E1C254">
      <w:pPr>
        <w:pStyle w:val="Lijstalinea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9E1C254">
        <w:rPr>
          <w:rFonts w:ascii="Arial" w:eastAsia="Arial" w:hAnsi="Arial" w:cs="Arial"/>
          <w:color w:val="000000" w:themeColor="text1"/>
        </w:rPr>
        <w:t>Verkeer</w:t>
      </w:r>
    </w:p>
    <w:p w14:paraId="577C964D" w14:textId="279A5C75" w:rsidR="00FD0142" w:rsidRDefault="00FD0142" w:rsidP="49E1C254">
      <w:pPr>
        <w:pStyle w:val="Lijstalinea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Communicatie</w:t>
      </w:r>
    </w:p>
    <w:p w14:paraId="67D9C6EC" w14:textId="72122B41" w:rsidR="00FD0142" w:rsidRDefault="00FD0142" w:rsidP="49E1C254">
      <w:pPr>
        <w:pStyle w:val="Lijstalinea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NPO gelden (geld gaat naar personeel, MR blijft monitoren)</w:t>
      </w:r>
    </w:p>
    <w:p w14:paraId="71E80F4B" w14:textId="12BF58D0" w:rsidR="1576AF1D" w:rsidRDefault="6806855D" w:rsidP="49E1C254">
      <w:pPr>
        <w:pStyle w:val="Lijstalinea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9E1C254">
        <w:rPr>
          <w:rFonts w:ascii="Arial" w:eastAsia="Arial" w:hAnsi="Arial" w:cs="Arial"/>
          <w:color w:val="000000" w:themeColor="text1"/>
        </w:rPr>
        <w:t>Huisvesting</w:t>
      </w:r>
    </w:p>
    <w:p w14:paraId="51BED7B6" w14:textId="3411FCE3" w:rsidR="00FD0142" w:rsidRDefault="00FD0142" w:rsidP="49E1C254">
      <w:pPr>
        <w:pStyle w:val="Lijstalinea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Plaatsing nieuwe leerlingen</w:t>
      </w:r>
    </w:p>
    <w:p w14:paraId="5A995D31" w14:textId="3F6202AD" w:rsidR="1576AF1D" w:rsidRDefault="6806855D" w:rsidP="49E1C254">
      <w:pPr>
        <w:pStyle w:val="Lijstalinea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9E1C254">
        <w:rPr>
          <w:rFonts w:ascii="Arial" w:eastAsia="Arial" w:hAnsi="Arial" w:cs="Arial"/>
          <w:color w:val="000000" w:themeColor="text1"/>
        </w:rPr>
        <w:t>Kwaliteitskaart MR</w:t>
      </w:r>
    </w:p>
    <w:p w14:paraId="2E0D8A6E" w14:textId="5F7A82FC" w:rsidR="00FD0142" w:rsidRDefault="00FD0142" w:rsidP="49E1C254">
      <w:pPr>
        <w:pStyle w:val="Lijstalinea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Steun in moeilijke tijden (armoede)</w:t>
      </w:r>
    </w:p>
    <w:p w14:paraId="02206860" w14:textId="6A1523A2" w:rsidR="008926B0" w:rsidRDefault="00FD014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>
        <w:rPr>
          <w:rFonts w:ascii="Arial" w:eastAsia="Arial" w:hAnsi="Arial" w:cs="Arial"/>
          <w:b/>
          <w:bCs/>
          <w:sz w:val="22"/>
          <w:szCs w:val="22"/>
          <w:lang w:val="nl-NL"/>
        </w:rPr>
        <w:t>Vergaderdata:</w:t>
      </w:r>
    </w:p>
    <w:p w14:paraId="4804EE2B" w14:textId="5087EA26" w:rsidR="00FD0142" w:rsidRPr="00FD0142" w:rsidRDefault="00FD014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FD0142">
        <w:rPr>
          <w:rFonts w:ascii="Arial" w:eastAsia="Arial" w:hAnsi="Arial" w:cs="Arial"/>
          <w:sz w:val="22"/>
          <w:szCs w:val="22"/>
          <w:lang w:val="nl-NL"/>
        </w:rPr>
        <w:t>1 feb (20.00 uur)</w:t>
      </w:r>
    </w:p>
    <w:p w14:paraId="092E8734" w14:textId="50F3C55B" w:rsidR="00FD0142" w:rsidRPr="00FD0142" w:rsidRDefault="00FD014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FD0142">
        <w:rPr>
          <w:rFonts w:ascii="Arial" w:eastAsia="Arial" w:hAnsi="Arial" w:cs="Arial"/>
          <w:sz w:val="22"/>
          <w:szCs w:val="22"/>
          <w:lang w:val="nl-NL"/>
        </w:rPr>
        <w:t>29 maart</w:t>
      </w:r>
    </w:p>
    <w:p w14:paraId="32E7277B" w14:textId="76A363A4" w:rsidR="00FD0142" w:rsidRPr="00FD0142" w:rsidRDefault="00FD014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FD0142">
        <w:rPr>
          <w:rFonts w:ascii="Arial" w:eastAsia="Arial" w:hAnsi="Arial" w:cs="Arial"/>
          <w:sz w:val="22"/>
          <w:szCs w:val="22"/>
          <w:lang w:val="nl-NL"/>
        </w:rPr>
        <w:t>10 mei</w:t>
      </w:r>
    </w:p>
    <w:p w14:paraId="753285E8" w14:textId="4E297A04" w:rsidR="00FD0142" w:rsidRPr="00FD0142" w:rsidRDefault="00BF5BC4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>24</w:t>
      </w:r>
      <w:r w:rsidR="00FD0142" w:rsidRPr="00FD0142">
        <w:rPr>
          <w:rFonts w:ascii="Arial" w:eastAsia="Arial" w:hAnsi="Arial" w:cs="Arial"/>
          <w:sz w:val="22"/>
          <w:szCs w:val="22"/>
          <w:lang w:val="nl-NL"/>
        </w:rPr>
        <w:t xml:space="preserve"> juni</w:t>
      </w:r>
    </w:p>
    <w:p w14:paraId="18542D4A" w14:textId="77777777" w:rsidR="00FD0142" w:rsidRDefault="00FD014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</w:p>
    <w:p w14:paraId="3050DDF1" w14:textId="77777777" w:rsidR="003478B2" w:rsidRDefault="003478B2" w:rsidP="30B02A45">
      <w:pPr>
        <w:rPr>
          <w:rFonts w:ascii="Arial" w:eastAsia="Arial" w:hAnsi="Arial" w:cs="Arial"/>
        </w:rPr>
      </w:pPr>
    </w:p>
    <w:p w14:paraId="22F4A28B" w14:textId="13893BCC" w:rsidR="008926B0" w:rsidRPr="00CB724D" w:rsidRDefault="008926B0" w:rsidP="30B02A45">
      <w:pPr>
        <w:rPr>
          <w:rFonts w:ascii="Arial" w:eastAsia="Arial" w:hAnsi="Arial" w:cs="Arial"/>
        </w:rPr>
      </w:pPr>
    </w:p>
    <w:p w14:paraId="64F6ABFB" w14:textId="77777777" w:rsidR="00382CE6" w:rsidRPr="008926B0" w:rsidRDefault="00382CE6" w:rsidP="30B02A45">
      <w:pPr>
        <w:rPr>
          <w:rFonts w:ascii="Arial" w:eastAsia="Arial" w:hAnsi="Arial" w:cs="Arial"/>
          <w:sz w:val="20"/>
          <w:szCs w:val="20"/>
        </w:rPr>
      </w:pPr>
    </w:p>
    <w:sectPr w:rsidR="00382CE6" w:rsidRPr="00892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6FC"/>
    <w:multiLevelType w:val="hybridMultilevel"/>
    <w:tmpl w:val="55D072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7D57"/>
    <w:multiLevelType w:val="hybridMultilevel"/>
    <w:tmpl w:val="096E1736"/>
    <w:lvl w:ilvl="0" w:tplc="57A00096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20F5"/>
    <w:multiLevelType w:val="hybridMultilevel"/>
    <w:tmpl w:val="3CA87CD0"/>
    <w:lvl w:ilvl="0" w:tplc="ACDC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743E28"/>
    <w:multiLevelType w:val="hybridMultilevel"/>
    <w:tmpl w:val="ACDE672E"/>
    <w:lvl w:ilvl="0" w:tplc="A510F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AAC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F8A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A6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26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2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A5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26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E1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D426A"/>
    <w:multiLevelType w:val="hybridMultilevel"/>
    <w:tmpl w:val="4FD866AA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FAE3B4F"/>
    <w:multiLevelType w:val="hybridMultilevel"/>
    <w:tmpl w:val="22464700"/>
    <w:lvl w:ilvl="0" w:tplc="ACDC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66596F"/>
    <w:multiLevelType w:val="hybridMultilevel"/>
    <w:tmpl w:val="CA76B8AA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B1D5B66"/>
    <w:multiLevelType w:val="hybridMultilevel"/>
    <w:tmpl w:val="6706C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204460"/>
    <w:multiLevelType w:val="hybridMultilevel"/>
    <w:tmpl w:val="B1BC1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20EF8"/>
    <w:multiLevelType w:val="hybridMultilevel"/>
    <w:tmpl w:val="01D82E4E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F5F2561"/>
    <w:multiLevelType w:val="hybridMultilevel"/>
    <w:tmpl w:val="ED127D06"/>
    <w:lvl w:ilvl="0" w:tplc="E26272A0">
      <w:start w:val="24"/>
      <w:numFmt w:val="bullet"/>
      <w:lvlText w:val="-"/>
      <w:lvlJc w:val="left"/>
      <w:pPr>
        <w:ind w:left="2484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8F320F0"/>
    <w:multiLevelType w:val="hybridMultilevel"/>
    <w:tmpl w:val="933E4C74"/>
    <w:lvl w:ilvl="0" w:tplc="53D23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CD6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B605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4C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E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E0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03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E6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6E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349DC"/>
    <w:multiLevelType w:val="hybridMultilevel"/>
    <w:tmpl w:val="82B6EB0A"/>
    <w:lvl w:ilvl="0" w:tplc="86481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EC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DC1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0A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E8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2A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07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26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08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D6B70"/>
    <w:multiLevelType w:val="hybridMultilevel"/>
    <w:tmpl w:val="F39EB0E6"/>
    <w:lvl w:ilvl="0" w:tplc="D7C8D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2F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AA4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0F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6D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45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08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C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6F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45D9C"/>
    <w:multiLevelType w:val="hybridMultilevel"/>
    <w:tmpl w:val="4E72D2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88D"/>
    <w:multiLevelType w:val="hybridMultilevel"/>
    <w:tmpl w:val="961060D4"/>
    <w:lvl w:ilvl="0" w:tplc="0413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6" w15:restartNumberingAfterBreak="0">
    <w:nsid w:val="43706DAB"/>
    <w:multiLevelType w:val="hybridMultilevel"/>
    <w:tmpl w:val="ED6CDE04"/>
    <w:lvl w:ilvl="0" w:tplc="FA1CBF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2E3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02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6F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4E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23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09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CD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08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A0E8E"/>
    <w:multiLevelType w:val="hybridMultilevel"/>
    <w:tmpl w:val="3662C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5B2D7E"/>
    <w:multiLevelType w:val="hybridMultilevel"/>
    <w:tmpl w:val="30080A9A"/>
    <w:lvl w:ilvl="0" w:tplc="AB2C3D9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D31A7"/>
    <w:multiLevelType w:val="hybridMultilevel"/>
    <w:tmpl w:val="AAFC1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77DE6"/>
    <w:multiLevelType w:val="hybridMultilevel"/>
    <w:tmpl w:val="31502CF6"/>
    <w:lvl w:ilvl="0" w:tplc="A19A0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A0E21"/>
    <w:multiLevelType w:val="hybridMultilevel"/>
    <w:tmpl w:val="4462BF26"/>
    <w:lvl w:ilvl="0" w:tplc="ACDC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1391FD8"/>
    <w:multiLevelType w:val="hybridMultilevel"/>
    <w:tmpl w:val="D1CAC8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D558A"/>
    <w:multiLevelType w:val="hybridMultilevel"/>
    <w:tmpl w:val="0E7E5AD2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68E901D1"/>
    <w:multiLevelType w:val="hybridMultilevel"/>
    <w:tmpl w:val="C5221CE6"/>
    <w:lvl w:ilvl="0" w:tplc="23B0A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60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6CC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E1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CB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22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A6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61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87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C1002"/>
    <w:multiLevelType w:val="hybridMultilevel"/>
    <w:tmpl w:val="B1B27C62"/>
    <w:lvl w:ilvl="0" w:tplc="0413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26" w15:restartNumberingAfterBreak="0">
    <w:nsid w:val="769A423B"/>
    <w:multiLevelType w:val="hybridMultilevel"/>
    <w:tmpl w:val="15C8F696"/>
    <w:lvl w:ilvl="0" w:tplc="072A3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9AC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DCCE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D3621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463F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D0E6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DD65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EAD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F640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3631DC"/>
    <w:multiLevelType w:val="multilevel"/>
    <w:tmpl w:val="721CF7E6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A557E9"/>
    <w:multiLevelType w:val="hybridMultilevel"/>
    <w:tmpl w:val="A6129A40"/>
    <w:lvl w:ilvl="0" w:tplc="1CFAF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2F4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AD46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E6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46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CF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AF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08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4F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16B5B"/>
    <w:multiLevelType w:val="hybridMultilevel"/>
    <w:tmpl w:val="DE8A0FB0"/>
    <w:lvl w:ilvl="0" w:tplc="2D626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8D4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D9C3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B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C5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67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4C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0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85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91396">
    <w:abstractNumId w:val="16"/>
  </w:num>
  <w:num w:numId="2" w16cid:durableId="1334382582">
    <w:abstractNumId w:val="29"/>
  </w:num>
  <w:num w:numId="3" w16cid:durableId="1010528114">
    <w:abstractNumId w:val="28"/>
  </w:num>
  <w:num w:numId="4" w16cid:durableId="423187594">
    <w:abstractNumId w:val="24"/>
  </w:num>
  <w:num w:numId="5" w16cid:durableId="1958440908">
    <w:abstractNumId w:val="12"/>
  </w:num>
  <w:num w:numId="6" w16cid:durableId="1340691926">
    <w:abstractNumId w:val="3"/>
  </w:num>
  <w:num w:numId="7" w16cid:durableId="1498882343">
    <w:abstractNumId w:val="13"/>
  </w:num>
  <w:num w:numId="8" w16cid:durableId="1485777680">
    <w:abstractNumId w:val="11"/>
  </w:num>
  <w:num w:numId="9" w16cid:durableId="1486319848">
    <w:abstractNumId w:val="1"/>
  </w:num>
  <w:num w:numId="10" w16cid:durableId="2033530445">
    <w:abstractNumId w:val="14"/>
  </w:num>
  <w:num w:numId="11" w16cid:durableId="185676854">
    <w:abstractNumId w:val="22"/>
  </w:num>
  <w:num w:numId="12" w16cid:durableId="1389914685">
    <w:abstractNumId w:val="6"/>
  </w:num>
  <w:num w:numId="13" w16cid:durableId="1272860616">
    <w:abstractNumId w:val="15"/>
  </w:num>
  <w:num w:numId="14" w16cid:durableId="392437617">
    <w:abstractNumId w:val="26"/>
  </w:num>
  <w:num w:numId="15" w16cid:durableId="1689336161">
    <w:abstractNumId w:val="27"/>
  </w:num>
  <w:num w:numId="16" w16cid:durableId="1139768020">
    <w:abstractNumId w:val="4"/>
  </w:num>
  <w:num w:numId="17" w16cid:durableId="1876382236">
    <w:abstractNumId w:val="25"/>
  </w:num>
  <w:num w:numId="18" w16cid:durableId="466440467">
    <w:abstractNumId w:val="9"/>
  </w:num>
  <w:num w:numId="19" w16cid:durableId="1877935362">
    <w:abstractNumId w:val="23"/>
  </w:num>
  <w:num w:numId="20" w16cid:durableId="1387679258">
    <w:abstractNumId w:val="10"/>
  </w:num>
  <w:num w:numId="21" w16cid:durableId="762871314">
    <w:abstractNumId w:val="7"/>
  </w:num>
  <w:num w:numId="22" w16cid:durableId="390926597">
    <w:abstractNumId w:val="17"/>
  </w:num>
  <w:num w:numId="23" w16cid:durableId="1048727759">
    <w:abstractNumId w:val="21"/>
  </w:num>
  <w:num w:numId="24" w16cid:durableId="1749578056">
    <w:abstractNumId w:val="5"/>
  </w:num>
  <w:num w:numId="25" w16cid:durableId="492720301">
    <w:abstractNumId w:val="2"/>
  </w:num>
  <w:num w:numId="26" w16cid:durableId="1830056400">
    <w:abstractNumId w:val="20"/>
  </w:num>
  <w:num w:numId="27" w16cid:durableId="817187841">
    <w:abstractNumId w:val="8"/>
  </w:num>
  <w:num w:numId="28" w16cid:durableId="1268780594">
    <w:abstractNumId w:val="19"/>
  </w:num>
  <w:num w:numId="29" w16cid:durableId="1978105300">
    <w:abstractNumId w:val="0"/>
  </w:num>
  <w:num w:numId="30" w16cid:durableId="16907161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B2"/>
    <w:rsid w:val="00027A91"/>
    <w:rsid w:val="00036C5F"/>
    <w:rsid w:val="0005697E"/>
    <w:rsid w:val="000A31B4"/>
    <w:rsid w:val="000E3532"/>
    <w:rsid w:val="000E3E79"/>
    <w:rsid w:val="00121F2E"/>
    <w:rsid w:val="00130B04"/>
    <w:rsid w:val="00131D9B"/>
    <w:rsid w:val="00150862"/>
    <w:rsid w:val="001A780A"/>
    <w:rsid w:val="001B0F19"/>
    <w:rsid w:val="001B3ED4"/>
    <w:rsid w:val="001F2942"/>
    <w:rsid w:val="00240C9B"/>
    <w:rsid w:val="002506A9"/>
    <w:rsid w:val="00252DC4"/>
    <w:rsid w:val="00256381"/>
    <w:rsid w:val="00273499"/>
    <w:rsid w:val="0028704A"/>
    <w:rsid w:val="002D6D99"/>
    <w:rsid w:val="002E214E"/>
    <w:rsid w:val="00304E11"/>
    <w:rsid w:val="0030592E"/>
    <w:rsid w:val="003128D7"/>
    <w:rsid w:val="00324BE1"/>
    <w:rsid w:val="00333E12"/>
    <w:rsid w:val="00343AE3"/>
    <w:rsid w:val="003478B2"/>
    <w:rsid w:val="003727D6"/>
    <w:rsid w:val="00382CE6"/>
    <w:rsid w:val="003838EE"/>
    <w:rsid w:val="003E5364"/>
    <w:rsid w:val="00441763"/>
    <w:rsid w:val="00445240"/>
    <w:rsid w:val="004B170F"/>
    <w:rsid w:val="004B4FA0"/>
    <w:rsid w:val="004E271C"/>
    <w:rsid w:val="004E62A2"/>
    <w:rsid w:val="005031A3"/>
    <w:rsid w:val="00506E06"/>
    <w:rsid w:val="005215D7"/>
    <w:rsid w:val="00527A08"/>
    <w:rsid w:val="005602F5"/>
    <w:rsid w:val="00595428"/>
    <w:rsid w:val="005C659C"/>
    <w:rsid w:val="005C6732"/>
    <w:rsid w:val="005D16C3"/>
    <w:rsid w:val="005D3207"/>
    <w:rsid w:val="005F24B3"/>
    <w:rsid w:val="006019C2"/>
    <w:rsid w:val="00693610"/>
    <w:rsid w:val="00693FB2"/>
    <w:rsid w:val="006B5916"/>
    <w:rsid w:val="006E236F"/>
    <w:rsid w:val="00747843"/>
    <w:rsid w:val="0075491D"/>
    <w:rsid w:val="007E4AB9"/>
    <w:rsid w:val="007E7A1A"/>
    <w:rsid w:val="007F0EE2"/>
    <w:rsid w:val="00807961"/>
    <w:rsid w:val="00836FB5"/>
    <w:rsid w:val="00850CF3"/>
    <w:rsid w:val="008926B0"/>
    <w:rsid w:val="00893E32"/>
    <w:rsid w:val="008C7192"/>
    <w:rsid w:val="00923272"/>
    <w:rsid w:val="00932DA7"/>
    <w:rsid w:val="00962178"/>
    <w:rsid w:val="00994974"/>
    <w:rsid w:val="009E74B5"/>
    <w:rsid w:val="009F3703"/>
    <w:rsid w:val="009F4E1B"/>
    <w:rsid w:val="00A03FBC"/>
    <w:rsid w:val="00A24DF6"/>
    <w:rsid w:val="00A5726B"/>
    <w:rsid w:val="00A97009"/>
    <w:rsid w:val="00AF419F"/>
    <w:rsid w:val="00AF77D2"/>
    <w:rsid w:val="00B00246"/>
    <w:rsid w:val="00B04C7E"/>
    <w:rsid w:val="00B548E6"/>
    <w:rsid w:val="00BA384C"/>
    <w:rsid w:val="00BF5BC4"/>
    <w:rsid w:val="00C10C00"/>
    <w:rsid w:val="00C56BC2"/>
    <w:rsid w:val="00C92901"/>
    <w:rsid w:val="00CA12A8"/>
    <w:rsid w:val="00CB724D"/>
    <w:rsid w:val="00D04303"/>
    <w:rsid w:val="00D524D5"/>
    <w:rsid w:val="00D73CAD"/>
    <w:rsid w:val="00D84CCE"/>
    <w:rsid w:val="00E0383F"/>
    <w:rsid w:val="00E604F2"/>
    <w:rsid w:val="00E644BB"/>
    <w:rsid w:val="00E75F22"/>
    <w:rsid w:val="00E82459"/>
    <w:rsid w:val="00E9429A"/>
    <w:rsid w:val="00EC5FF5"/>
    <w:rsid w:val="00ED295D"/>
    <w:rsid w:val="00F45AC8"/>
    <w:rsid w:val="00F6354D"/>
    <w:rsid w:val="00F83677"/>
    <w:rsid w:val="00FD0142"/>
    <w:rsid w:val="00FD6729"/>
    <w:rsid w:val="00FD6D5E"/>
    <w:rsid w:val="00FE2259"/>
    <w:rsid w:val="00FE46E3"/>
    <w:rsid w:val="018DB441"/>
    <w:rsid w:val="024FB42C"/>
    <w:rsid w:val="0338597D"/>
    <w:rsid w:val="03BCCD6C"/>
    <w:rsid w:val="04E36AB2"/>
    <w:rsid w:val="05B6401D"/>
    <w:rsid w:val="06227E4F"/>
    <w:rsid w:val="065B6428"/>
    <w:rsid w:val="06BBBB26"/>
    <w:rsid w:val="08AEA9D5"/>
    <w:rsid w:val="0B1A2739"/>
    <w:rsid w:val="0BC6205B"/>
    <w:rsid w:val="0C174C8F"/>
    <w:rsid w:val="0C825D82"/>
    <w:rsid w:val="0C96A3CE"/>
    <w:rsid w:val="0D41BF79"/>
    <w:rsid w:val="0DA37C87"/>
    <w:rsid w:val="0DAC7715"/>
    <w:rsid w:val="11F8C26F"/>
    <w:rsid w:val="125D5054"/>
    <w:rsid w:val="1466AFFF"/>
    <w:rsid w:val="1469C3CD"/>
    <w:rsid w:val="1575B5F6"/>
    <w:rsid w:val="1576AF1D"/>
    <w:rsid w:val="16D3020A"/>
    <w:rsid w:val="1798F9CD"/>
    <w:rsid w:val="17C9380D"/>
    <w:rsid w:val="184BB5B3"/>
    <w:rsid w:val="18626F55"/>
    <w:rsid w:val="189AB1DB"/>
    <w:rsid w:val="19AC748B"/>
    <w:rsid w:val="1A0AA2CC"/>
    <w:rsid w:val="1B1ECCD4"/>
    <w:rsid w:val="1BA2FEF6"/>
    <w:rsid w:val="1BD3B28C"/>
    <w:rsid w:val="1DB26851"/>
    <w:rsid w:val="1E2E19F5"/>
    <w:rsid w:val="1EAF69A9"/>
    <w:rsid w:val="1F1A4B3B"/>
    <w:rsid w:val="1F2E5547"/>
    <w:rsid w:val="1F8380D0"/>
    <w:rsid w:val="20871E5C"/>
    <w:rsid w:val="23EA7858"/>
    <w:rsid w:val="24E02FC1"/>
    <w:rsid w:val="25D82DDB"/>
    <w:rsid w:val="25F57FB7"/>
    <w:rsid w:val="26F8FED0"/>
    <w:rsid w:val="2743B850"/>
    <w:rsid w:val="279C1384"/>
    <w:rsid w:val="27F83C8A"/>
    <w:rsid w:val="288B75DC"/>
    <w:rsid w:val="29714A67"/>
    <w:rsid w:val="29771746"/>
    <w:rsid w:val="297AE48E"/>
    <w:rsid w:val="29D70025"/>
    <w:rsid w:val="29E5DEF1"/>
    <w:rsid w:val="2B0493B1"/>
    <w:rsid w:val="2B12005F"/>
    <w:rsid w:val="2B78EBCE"/>
    <w:rsid w:val="2C7DBBBA"/>
    <w:rsid w:val="2C9DE129"/>
    <w:rsid w:val="2CBD0A9C"/>
    <w:rsid w:val="2E2EBE0E"/>
    <w:rsid w:val="2EC158AA"/>
    <w:rsid w:val="2EECD993"/>
    <w:rsid w:val="2F597B88"/>
    <w:rsid w:val="2FEEDCFD"/>
    <w:rsid w:val="3004CE44"/>
    <w:rsid w:val="30B02A45"/>
    <w:rsid w:val="3262CD8A"/>
    <w:rsid w:val="334EA759"/>
    <w:rsid w:val="33D1C1C8"/>
    <w:rsid w:val="34132698"/>
    <w:rsid w:val="3558EE02"/>
    <w:rsid w:val="369369A3"/>
    <w:rsid w:val="3802332E"/>
    <w:rsid w:val="38382B31"/>
    <w:rsid w:val="3870A359"/>
    <w:rsid w:val="399627B3"/>
    <w:rsid w:val="39D3FB92"/>
    <w:rsid w:val="3A3A9C5B"/>
    <w:rsid w:val="3A3D62DC"/>
    <w:rsid w:val="3A58064F"/>
    <w:rsid w:val="3AFC3BC8"/>
    <w:rsid w:val="3C382A2B"/>
    <w:rsid w:val="3C960D46"/>
    <w:rsid w:val="3CD096A0"/>
    <w:rsid w:val="3DAA3DA2"/>
    <w:rsid w:val="421A8E6D"/>
    <w:rsid w:val="428F699F"/>
    <w:rsid w:val="4453A107"/>
    <w:rsid w:val="458B4F92"/>
    <w:rsid w:val="46802C2C"/>
    <w:rsid w:val="4877B959"/>
    <w:rsid w:val="48998703"/>
    <w:rsid w:val="4973994F"/>
    <w:rsid w:val="49C1D1ED"/>
    <w:rsid w:val="49C9EF1B"/>
    <w:rsid w:val="49E1C254"/>
    <w:rsid w:val="4A6672F5"/>
    <w:rsid w:val="4BB154AC"/>
    <w:rsid w:val="4EBB7097"/>
    <w:rsid w:val="4F14E4AB"/>
    <w:rsid w:val="4F982B15"/>
    <w:rsid w:val="4FF69500"/>
    <w:rsid w:val="51816B8D"/>
    <w:rsid w:val="51C1F8EA"/>
    <w:rsid w:val="54819E42"/>
    <w:rsid w:val="54BD502F"/>
    <w:rsid w:val="5511093F"/>
    <w:rsid w:val="556F4CC3"/>
    <w:rsid w:val="56D09A0F"/>
    <w:rsid w:val="57177674"/>
    <w:rsid w:val="5754356B"/>
    <w:rsid w:val="58EDC6FE"/>
    <w:rsid w:val="592586BB"/>
    <w:rsid w:val="599E2506"/>
    <w:rsid w:val="5A006B50"/>
    <w:rsid w:val="5A394D85"/>
    <w:rsid w:val="5B1EA5BB"/>
    <w:rsid w:val="5B600FEC"/>
    <w:rsid w:val="5C3BA869"/>
    <w:rsid w:val="5C8949CB"/>
    <w:rsid w:val="5D5C38C1"/>
    <w:rsid w:val="5DA8C9FC"/>
    <w:rsid w:val="5E12F9AC"/>
    <w:rsid w:val="5E6E1CDC"/>
    <w:rsid w:val="6023441F"/>
    <w:rsid w:val="619065B2"/>
    <w:rsid w:val="61F665B3"/>
    <w:rsid w:val="62000E54"/>
    <w:rsid w:val="62377C01"/>
    <w:rsid w:val="625D5460"/>
    <w:rsid w:val="630A5E13"/>
    <w:rsid w:val="634DA00B"/>
    <w:rsid w:val="64A360A4"/>
    <w:rsid w:val="64F1F487"/>
    <w:rsid w:val="66F1074C"/>
    <w:rsid w:val="6806855D"/>
    <w:rsid w:val="68A4229A"/>
    <w:rsid w:val="68E16B71"/>
    <w:rsid w:val="69D02B9E"/>
    <w:rsid w:val="6B1E1F9B"/>
    <w:rsid w:val="6BA48B82"/>
    <w:rsid w:val="6BA9BEC5"/>
    <w:rsid w:val="6C018EB1"/>
    <w:rsid w:val="6CE31435"/>
    <w:rsid w:val="6D2AE193"/>
    <w:rsid w:val="70DBC168"/>
    <w:rsid w:val="70FF40A0"/>
    <w:rsid w:val="721F9B79"/>
    <w:rsid w:val="7328786A"/>
    <w:rsid w:val="74195AB6"/>
    <w:rsid w:val="753A5D1F"/>
    <w:rsid w:val="7579FF1D"/>
    <w:rsid w:val="7785CD3D"/>
    <w:rsid w:val="78153C18"/>
    <w:rsid w:val="786F1970"/>
    <w:rsid w:val="78742E60"/>
    <w:rsid w:val="789BF9F5"/>
    <w:rsid w:val="7A9B4D22"/>
    <w:rsid w:val="7AF5718E"/>
    <w:rsid w:val="7B5A1120"/>
    <w:rsid w:val="7BA3B318"/>
    <w:rsid w:val="7C11B16B"/>
    <w:rsid w:val="7C280658"/>
    <w:rsid w:val="7C5B5B10"/>
    <w:rsid w:val="7C89C439"/>
    <w:rsid w:val="7ED1E499"/>
    <w:rsid w:val="7F3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0B60"/>
  <w15:chartTrackingRefBased/>
  <w15:docId w15:val="{0CCCEA54-161D-4D40-9ECB-D53F5299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cxmsonormal">
    <w:name w:val="ecxmsonormal"/>
    <w:basedOn w:val="Standaard"/>
    <w:rsid w:val="0034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eenafstand">
    <w:name w:val="No Spacing"/>
    <w:uiPriority w:val="1"/>
    <w:qFormat/>
    <w:rsid w:val="003478B2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A5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ptvqc74v8">
    <w:name w:val="markptvqc74v8"/>
    <w:basedOn w:val="Standaardalinea-lettertype"/>
    <w:rsid w:val="00A5726B"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Mariette Valkenburg</dc:creator>
  <cp:keywords/>
  <dc:description/>
  <cp:lastModifiedBy>Reevers, Michelle</cp:lastModifiedBy>
  <cp:revision>62</cp:revision>
  <cp:lastPrinted>2023-02-13T07:52:00Z</cp:lastPrinted>
  <dcterms:created xsi:type="dcterms:W3CDTF">2024-09-25T08:50:00Z</dcterms:created>
  <dcterms:modified xsi:type="dcterms:W3CDTF">2024-09-25T09:30:00Z</dcterms:modified>
</cp:coreProperties>
</file>